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9B6" w:rsidRDefault="0000000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常见QY组病例错误分析</w:t>
      </w:r>
    </w:p>
    <w:p w:rsidR="006049B6" w:rsidRDefault="00000000">
      <w:pPr>
        <w:pStyle w:val="a0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（更新日期：2023-</w:t>
      </w:r>
      <w:r w:rsidR="003E3053">
        <w:rPr>
          <w:rFonts w:ascii="楷体" w:eastAsia="楷体" w:hAnsi="楷体" w:cs="楷体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-</w:t>
      </w:r>
      <w:r w:rsidR="003E3053">
        <w:rPr>
          <w:rFonts w:ascii="楷体" w:eastAsia="楷体" w:hAnsi="楷体" w:cs="楷体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）</w:t>
      </w:r>
    </w:p>
    <w:p w:rsidR="006049B6" w:rsidRDefault="006049B6">
      <w:pPr>
        <w:pStyle w:val="a0"/>
      </w:pPr>
    </w:p>
    <w:p w:rsidR="006049B6" w:rsidRDefault="00000000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QY组病例：指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主要诊断和主要手术操作不匹配的病例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现将日常遇到的一些问题整理如下，并定期更新，供各医疗机构参考。</w:t>
      </w:r>
    </w:p>
    <w:p w:rsidR="006049B6" w:rsidRDefault="006049B6"/>
    <w:p w:rsidR="006049B6" w:rsidRDefault="0000000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出院主要诊断为人工动静脉瘘狭窄（T82.800x004），主要手术操作为动静脉造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后球囊扩张(用于肾透析)（39.5000x032）</w:t>
      </w:r>
    </w:p>
    <w:p w:rsidR="006049B6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4451350</wp:posOffset>
                </wp:positionV>
                <wp:extent cx="2429510" cy="190500"/>
                <wp:effectExtent l="9525" t="9525" r="18415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8.15pt;margin-top:350.5pt;height:15pt;width:191.3pt;z-index:251660288;v-text-anchor:middle;mso-width-relative:page;mso-height-relative:page;" filled="f" stroked="t" coordsize="21600,21600" o:gfxdata="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bt8MNcAAAAKAQAADwAAAAAAAAABACAAAAAiAAAAZHJzL2Rvd25yZXYueG1sUEsBAhQA&#10;FAAAAAgAh07iQBcg1JZlAgAAzQQAAA4AAAAAAAAAAQAgAAAAJgEAAGRycy9lMm9Eb2MueG1sUEsF&#10;BgAAAAAGAAYAWQEAAP0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241300</wp:posOffset>
                </wp:positionV>
                <wp:extent cx="2429510" cy="190500"/>
                <wp:effectExtent l="9525" t="9525" r="18415" b="95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7455" y="4721860"/>
                          <a:ext cx="242951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6.65pt;margin-top:19pt;height:15pt;width:191.3pt;z-index:251659264;v-text-anchor:middle;mso-width-relative:page;mso-height-relative:page;" filled="f" stroked="t" coordsize="21600,21600" o:gfxdata="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M48wrXAAAACAEAAA8AAAAAAAAAAQAgAAAAIgAAAGRycy9k&#10;b3ducmV2LnhtbFBLAQIUABQAAAAIAIdO4kDyoOM5dQIAANcEAAAOAAAAAAAAAAEAIAAAACYBAABk&#10;cnMvZTJvRG9jLnhtbFBLBQYAAAAABgAGAFkBAAANBgAAAAA=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72405" cy="4617720"/>
            <wp:effectExtent l="0" t="0" r="4445" b="11430"/>
            <wp:docPr id="8" name="图片 8" descr="1675325958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753259583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B6" w:rsidRDefault="006049B6">
      <w:pPr>
        <w:rPr>
          <w:rFonts w:ascii="仿宋" w:eastAsia="仿宋" w:hAnsi="仿宋" w:cs="仿宋"/>
          <w:sz w:val="32"/>
          <w:szCs w:val="32"/>
        </w:rPr>
      </w:pPr>
    </w:p>
    <w:p w:rsidR="006049B6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问题描述：</w:t>
      </w:r>
      <w:r>
        <w:rPr>
          <w:rFonts w:ascii="仿宋" w:eastAsia="仿宋" w:hAnsi="仿宋" w:cs="仿宋" w:hint="eastAsia"/>
          <w:sz w:val="32"/>
          <w:szCs w:val="32"/>
        </w:rPr>
        <w:t>该张结算清单的主要诊断为人工动静脉瘘狭窄（T82.800x004），主要手术操作为动静脉造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后球囊扩张(用于肾透析)（39.5000x032），在DRG分组时归入QY组。</w:t>
      </w:r>
    </w:p>
    <w:p w:rsidR="006049B6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原因分析：</w:t>
      </w:r>
      <w:r>
        <w:rPr>
          <w:rFonts w:ascii="仿宋" w:eastAsia="仿宋" w:hAnsi="仿宋" w:cs="仿宋" w:hint="eastAsia"/>
          <w:sz w:val="32"/>
          <w:szCs w:val="32"/>
        </w:rPr>
        <w:t>查询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国家医疗保障疾病诊断相关分组(CHS-DRG)分组方案（1.1版），主要诊断</w:t>
      </w:r>
      <w:r>
        <w:rPr>
          <w:rFonts w:ascii="仿宋" w:eastAsia="仿宋" w:hAnsi="仿宋" w:cs="仿宋" w:hint="eastAsia"/>
          <w:sz w:val="32"/>
          <w:szCs w:val="32"/>
        </w:rPr>
        <w:t>人工动静脉瘘狭窄（T82.800x004）属于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循环系统疾病及功能障碍大类（</w:t>
      </w:r>
      <w:r>
        <w:rPr>
          <w:rFonts w:ascii="仿宋" w:eastAsia="仿宋" w:hAnsi="仿宋" w:cs="仿宋" w:hint="eastAsia"/>
          <w:sz w:val="32"/>
          <w:szCs w:val="32"/>
        </w:rPr>
        <w:t>MDCF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），其下</w:t>
      </w:r>
      <w:r>
        <w:rPr>
          <w:rFonts w:ascii="仿宋" w:eastAsia="仿宋" w:hAnsi="仿宋" w:cs="仿宋" w:hint="eastAsia"/>
          <w:sz w:val="32"/>
          <w:szCs w:val="32"/>
        </w:rPr>
        <w:t>所有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外科</w:t>
      </w:r>
      <w:r>
        <w:rPr>
          <w:rFonts w:ascii="仿宋" w:eastAsia="仿宋" w:hAnsi="仿宋" w:cs="仿宋" w:hint="eastAsia"/>
          <w:sz w:val="32"/>
          <w:szCs w:val="32"/>
        </w:rPr>
        <w:t>ADRG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组手术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列表中不包含动静脉造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后球囊扩张(用于肾透析)（39.5000x032），主要诊断与主要手术操作不匹配，故归入QY组。</w:t>
      </w:r>
    </w:p>
    <w:p w:rsidR="006049B6" w:rsidRDefault="00000000">
      <w:pPr>
        <w:pStyle w:val="a0"/>
        <w:ind w:leftChars="0"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解决建议：</w:t>
      </w:r>
      <w:r>
        <w:rPr>
          <w:rFonts w:ascii="仿宋" w:eastAsia="仿宋" w:hAnsi="仿宋" w:cs="仿宋" w:hint="eastAsia"/>
          <w:sz w:val="32"/>
          <w:szCs w:val="32"/>
        </w:rPr>
        <w:t>主要诊断为人工动静脉瘘狭窄（T82.800x004），若未实施MDCF下所有外科ADRG组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中</w:t>
      </w:r>
      <w:r>
        <w:rPr>
          <w:rFonts w:ascii="仿宋" w:eastAsia="仿宋" w:hAnsi="仿宋" w:cs="仿宋" w:hint="eastAsia"/>
          <w:sz w:val="32"/>
          <w:szCs w:val="32"/>
        </w:rPr>
        <w:t>所列的手术或操作，则不要在结算清单“主要手术及操作名称”栏中填报手术或操作。</w:t>
      </w:r>
    </w:p>
    <w:p w:rsidR="006049B6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6049B6" w:rsidRDefault="0000000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出院主要诊断为上肢撕脱伤（T11.102），主要手术操作为上肢植皮术（86.6905）</w:t>
      </w:r>
    </w:p>
    <w:p w:rsidR="006049B6" w:rsidRDefault="00000000">
      <w:pPr>
        <w:pStyle w:val="a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1307465</wp:posOffset>
                </wp:positionV>
                <wp:extent cx="2438400" cy="180975"/>
                <wp:effectExtent l="6350" t="6350" r="12700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8.9pt;margin-top:102.95pt;height:14.25pt;width:192pt;z-index:251663360;v-text-anchor:middle;mso-width-relative:page;mso-height-relative:page;" filled="f" stroked="t" coordsize="21600,21600" o:gfxdata="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PItANUAAAAKAQAADwAAAAAAAAABACAAAAAiAAAAZHJzL2Rvd25yZXYueG1sUEsB&#10;AhQAFAAAAAgAh07iQC3+RJFqAgAAywQAAA4AAAAAAAAAAQAgAAAAJAEAAGRycy9lMm9Eb2MueG1s&#10;UEsFBgAAAAAGAAYAWQEAAAA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297815</wp:posOffset>
                </wp:positionV>
                <wp:extent cx="2438400" cy="180975"/>
                <wp:effectExtent l="6350" t="6350" r="1270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6030" y="2004695"/>
                          <a:ext cx="243840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8.9pt;margin-top:23.45pt;height:14.25pt;width:192pt;z-index:251662336;v-text-anchor:middle;mso-width-relative:page;mso-height-relative:page;" filled="f" stroked="t" coordsize="21600,21600" o:gfxdata="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jyQBb1AAAAAgBAAAPAAAAAAAAAAEAIAAAACIAAABkcnMvZG93&#10;bnJldi54bWxQSwECFAAUAAAACACHTuJAzJVn/XYCAADXBAAADgAAAAAAAAABACAAAAAjAQAAZHJz&#10;L2Uyb0RvYy54bWxQSwUGAAAAAAYABgBZAQAACw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noProof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5267325" cy="1418590"/>
            <wp:effectExtent l="0" t="0" r="9525" b="10160"/>
            <wp:wrapNone/>
            <wp:docPr id="1" name="图片 1" descr="1675389629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53896295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49B6" w:rsidRDefault="006049B6"/>
    <w:p w:rsidR="006049B6" w:rsidRDefault="006049B6"/>
    <w:p w:rsidR="006049B6" w:rsidRDefault="006049B6"/>
    <w:p w:rsidR="006049B6" w:rsidRDefault="006049B6"/>
    <w:p w:rsidR="006049B6" w:rsidRDefault="00000000">
      <w:pPr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问题描述：</w:t>
      </w:r>
      <w:r>
        <w:rPr>
          <w:rFonts w:ascii="仿宋" w:eastAsia="仿宋" w:hAnsi="仿宋" w:cs="仿宋" w:hint="eastAsia"/>
          <w:sz w:val="32"/>
          <w:szCs w:val="32"/>
        </w:rPr>
        <w:t>该张结算清单的主要诊断为上肢撕脱伤（T11.102），主要手术操作为上肢植皮术（86.6905），在DRG分组时归入QY组。</w:t>
      </w:r>
    </w:p>
    <w:p w:rsidR="006049B6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原因分析：</w:t>
      </w:r>
      <w:r>
        <w:rPr>
          <w:rFonts w:ascii="仿宋" w:eastAsia="仿宋" w:hAnsi="仿宋" w:cs="仿宋" w:hint="eastAsia"/>
          <w:sz w:val="32"/>
          <w:szCs w:val="32"/>
        </w:rPr>
        <w:t>查询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国家医疗保障疾病诊断相关分组(CHS-DRG)分组方案（1.1版），主要诊断</w:t>
      </w:r>
      <w:r>
        <w:rPr>
          <w:rFonts w:ascii="仿宋" w:eastAsia="仿宋" w:hAnsi="仿宋" w:cs="仿宋" w:hint="eastAsia"/>
          <w:sz w:val="32"/>
          <w:szCs w:val="32"/>
        </w:rPr>
        <w:t>上肢撕脱伤（T11.102）属于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肌肉、骨骼疾病及功能障碍大类（</w:t>
      </w:r>
      <w:r>
        <w:rPr>
          <w:rFonts w:ascii="仿宋" w:eastAsia="仿宋" w:hAnsi="仿宋" w:cs="仿宋" w:hint="eastAsia"/>
          <w:sz w:val="32"/>
          <w:szCs w:val="32"/>
        </w:rPr>
        <w:t>MDCI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），其下</w:t>
      </w:r>
      <w:r>
        <w:rPr>
          <w:rFonts w:ascii="仿宋" w:eastAsia="仿宋" w:hAnsi="仿宋" w:cs="仿宋" w:hint="eastAsia"/>
          <w:sz w:val="32"/>
          <w:szCs w:val="32"/>
        </w:rPr>
        <w:t>所有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外科</w:t>
      </w:r>
      <w:r>
        <w:rPr>
          <w:rFonts w:ascii="仿宋" w:eastAsia="仿宋" w:hAnsi="仿宋" w:cs="仿宋" w:hint="eastAsia"/>
          <w:sz w:val="32"/>
          <w:szCs w:val="32"/>
        </w:rPr>
        <w:t>ADRG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组手术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列表中不包含上肢植皮术（86.6905），主要诊断与主要手术操作不匹配，故归入QY组。</w:t>
      </w:r>
    </w:p>
    <w:p w:rsidR="006049B6" w:rsidRDefault="00000000">
      <w:pPr>
        <w:pStyle w:val="a0"/>
        <w:ind w:leftChars="0"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解决建议：</w:t>
      </w:r>
      <w:r>
        <w:rPr>
          <w:rFonts w:ascii="仿宋" w:eastAsia="仿宋" w:hAnsi="仿宋" w:cs="仿宋" w:hint="eastAsia"/>
          <w:sz w:val="32"/>
          <w:szCs w:val="32"/>
        </w:rPr>
        <w:t>主要诊断为上肢撕脱伤（T11.102），若未实施MDCI下所有外科ADRG组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中</w:t>
      </w:r>
      <w:r>
        <w:rPr>
          <w:rFonts w:ascii="仿宋" w:eastAsia="仿宋" w:hAnsi="仿宋" w:cs="仿宋" w:hint="eastAsia"/>
          <w:sz w:val="32"/>
          <w:szCs w:val="32"/>
        </w:rPr>
        <w:t>所列的手术或操作，则不要在结算清单“主要手术及操作”栏中填报手术或操作。</w:t>
      </w:r>
    </w:p>
    <w:p w:rsidR="006049B6" w:rsidRDefault="006049B6"/>
    <w:p w:rsidR="006049B6" w:rsidRDefault="006049B6">
      <w:pPr>
        <w:pStyle w:val="a0"/>
      </w:pPr>
    </w:p>
    <w:p w:rsidR="006049B6" w:rsidRDefault="006049B6"/>
    <w:p w:rsidR="006049B6" w:rsidRDefault="006049B6">
      <w:pPr>
        <w:pStyle w:val="a0"/>
      </w:pPr>
    </w:p>
    <w:p w:rsidR="006049B6" w:rsidRDefault="0000000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出院主要诊断为腰椎间盘脱出伴坐骨神经痛（</w:t>
      </w:r>
      <w:r>
        <w:rPr>
          <w:rFonts w:ascii="仿宋" w:eastAsia="仿宋" w:hAnsi="仿宋" w:cs="仿宋"/>
          <w:sz w:val="32"/>
          <w:szCs w:val="32"/>
        </w:rPr>
        <w:t>M51.101+G55.1*</w:t>
      </w:r>
      <w:r>
        <w:rPr>
          <w:rFonts w:ascii="仿宋" w:eastAsia="仿宋" w:hAnsi="仿宋" w:cs="仿宋" w:hint="eastAsia"/>
          <w:sz w:val="32"/>
          <w:szCs w:val="32"/>
        </w:rPr>
        <w:t>），主要手术操作为腰椎椎体间再融合术，后入路（</w:t>
      </w:r>
      <w:r>
        <w:rPr>
          <w:rFonts w:ascii="仿宋" w:eastAsia="仿宋" w:hAnsi="仿宋" w:cs="仿宋"/>
          <w:sz w:val="32"/>
          <w:szCs w:val="32"/>
        </w:rPr>
        <w:t>81.3801</w:t>
      </w:r>
      <w:r>
        <w:rPr>
          <w:rFonts w:ascii="仿宋" w:eastAsia="仿宋" w:hAnsi="仿宋" w:cs="仿宋" w:hint="eastAsia"/>
          <w:sz w:val="32"/>
          <w:szCs w:val="32"/>
        </w:rPr>
        <w:t>），其他手术分别为腰椎椎板切除减压术（</w:t>
      </w:r>
      <w:r>
        <w:rPr>
          <w:rFonts w:ascii="仿宋" w:eastAsia="仿宋" w:hAnsi="仿宋" w:cs="仿宋"/>
          <w:sz w:val="32"/>
          <w:szCs w:val="32"/>
        </w:rPr>
        <w:t>03.0900x006</w:t>
      </w:r>
      <w:r>
        <w:rPr>
          <w:rFonts w:ascii="仿宋" w:eastAsia="仿宋" w:hAnsi="仿宋" w:cs="仿宋" w:hint="eastAsia"/>
          <w:sz w:val="32"/>
          <w:szCs w:val="32"/>
        </w:rPr>
        <w:t>），腰椎脱位切开复位内固定术（</w:t>
      </w:r>
      <w:r>
        <w:rPr>
          <w:rFonts w:ascii="仿宋" w:eastAsia="仿宋" w:hAnsi="仿宋" w:cs="仿宋"/>
          <w:sz w:val="32"/>
          <w:szCs w:val="32"/>
        </w:rPr>
        <w:t>79.8900x006</w:t>
      </w:r>
      <w:r>
        <w:rPr>
          <w:rFonts w:ascii="仿宋" w:eastAsia="仿宋" w:hAnsi="仿宋" w:cs="仿宋" w:hint="eastAsia"/>
          <w:sz w:val="32"/>
          <w:szCs w:val="32"/>
        </w:rPr>
        <w:t>）和腰椎髓核切除术（</w:t>
      </w:r>
      <w:r>
        <w:rPr>
          <w:rFonts w:ascii="仿宋" w:eastAsia="仿宋" w:hAnsi="仿宋" w:cs="仿宋"/>
          <w:sz w:val="32"/>
          <w:szCs w:val="32"/>
        </w:rPr>
        <w:t>80.5109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6049B6" w:rsidRDefault="006049B6">
      <w:pPr>
        <w:pStyle w:val="a8"/>
        <w:autoSpaceDE w:val="0"/>
        <w:autoSpaceDN w:val="0"/>
        <w:adjustRightInd w:val="0"/>
        <w:ind w:left="420" w:firstLineChars="0" w:firstLine="0"/>
        <w:jc w:val="left"/>
        <w:rPr>
          <w:rFonts w:ascii="SourceHanSerifCN-Regular" w:eastAsia="SourceHanSerifCN-Regular" w:hAnsi="Times New Roman" w:cs="SourceHanSerifCN-Regular"/>
          <w:kern w:val="0"/>
          <w:sz w:val="18"/>
          <w:szCs w:val="18"/>
        </w:rPr>
      </w:pPr>
    </w:p>
    <w:p w:rsidR="006049B6" w:rsidRDefault="00000000">
      <w:pPr>
        <w:pStyle w:val="a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39477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B6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问题描述：</w:t>
      </w:r>
      <w:r>
        <w:rPr>
          <w:rFonts w:ascii="仿宋" w:eastAsia="仿宋" w:hAnsi="仿宋" w:cs="仿宋" w:hint="eastAsia"/>
          <w:sz w:val="32"/>
          <w:szCs w:val="32"/>
        </w:rPr>
        <w:t>该张结算清单的出院主要诊断为腰椎间盘脱出伴坐骨神经痛（</w:t>
      </w:r>
      <w:r>
        <w:rPr>
          <w:rFonts w:ascii="仿宋" w:eastAsia="仿宋" w:hAnsi="仿宋" w:cs="仿宋"/>
          <w:sz w:val="32"/>
          <w:szCs w:val="32"/>
        </w:rPr>
        <w:t>M51.101+G55.1*</w:t>
      </w:r>
      <w:r>
        <w:rPr>
          <w:rFonts w:ascii="仿宋" w:eastAsia="仿宋" w:hAnsi="仿宋" w:cs="仿宋" w:hint="eastAsia"/>
          <w:sz w:val="32"/>
          <w:szCs w:val="32"/>
        </w:rPr>
        <w:t>），主要手术操作为腰椎椎体间再融合术，后入路（</w:t>
      </w:r>
      <w:r>
        <w:rPr>
          <w:rFonts w:ascii="仿宋" w:eastAsia="仿宋" w:hAnsi="仿宋" w:cs="仿宋"/>
          <w:sz w:val="32"/>
          <w:szCs w:val="32"/>
        </w:rPr>
        <w:t>81.3801</w:t>
      </w:r>
      <w:r>
        <w:rPr>
          <w:rFonts w:ascii="仿宋" w:eastAsia="仿宋" w:hAnsi="仿宋" w:cs="仿宋" w:hint="eastAsia"/>
          <w:sz w:val="32"/>
          <w:szCs w:val="32"/>
        </w:rPr>
        <w:t>），其他手术分别为腰椎椎板切除减压术（</w:t>
      </w:r>
      <w:r>
        <w:rPr>
          <w:rFonts w:ascii="仿宋" w:eastAsia="仿宋" w:hAnsi="仿宋" w:cs="仿宋"/>
          <w:sz w:val="32"/>
          <w:szCs w:val="32"/>
        </w:rPr>
        <w:t>03.0900x006</w:t>
      </w:r>
      <w:r>
        <w:rPr>
          <w:rFonts w:ascii="仿宋" w:eastAsia="仿宋" w:hAnsi="仿宋" w:cs="仿宋" w:hint="eastAsia"/>
          <w:sz w:val="32"/>
          <w:szCs w:val="32"/>
        </w:rPr>
        <w:t>），腰椎脱位切开复位内固定术（</w:t>
      </w:r>
      <w:r>
        <w:rPr>
          <w:rFonts w:ascii="仿宋" w:eastAsia="仿宋" w:hAnsi="仿宋" w:cs="仿宋"/>
          <w:sz w:val="32"/>
          <w:szCs w:val="32"/>
        </w:rPr>
        <w:t>79.8900x006</w:t>
      </w:r>
      <w:r>
        <w:rPr>
          <w:rFonts w:ascii="仿宋" w:eastAsia="仿宋" w:hAnsi="仿宋" w:cs="仿宋" w:hint="eastAsia"/>
          <w:sz w:val="32"/>
          <w:szCs w:val="32"/>
        </w:rPr>
        <w:t>）和腰椎髓核切除术（</w:t>
      </w:r>
      <w:r>
        <w:rPr>
          <w:rFonts w:ascii="仿宋" w:eastAsia="仿宋" w:hAnsi="仿宋" w:cs="仿宋"/>
          <w:sz w:val="32"/>
          <w:szCs w:val="32"/>
        </w:rPr>
        <w:t>80.5109</w:t>
      </w:r>
      <w:r>
        <w:rPr>
          <w:rFonts w:ascii="仿宋" w:eastAsia="仿宋" w:hAnsi="仿宋" w:cs="仿宋" w:hint="eastAsia"/>
          <w:sz w:val="32"/>
          <w:szCs w:val="32"/>
        </w:rPr>
        <w:t>），在DRG分组时归入QY组。</w:t>
      </w:r>
    </w:p>
    <w:p w:rsidR="006049B6" w:rsidRDefault="00000000">
      <w:pPr>
        <w:pStyle w:val="a8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原因分析：</w:t>
      </w:r>
      <w:r>
        <w:rPr>
          <w:rFonts w:ascii="仿宋" w:eastAsia="仿宋" w:hAnsi="仿宋" w:cs="仿宋" w:hint="eastAsia"/>
          <w:sz w:val="32"/>
          <w:szCs w:val="32"/>
        </w:rPr>
        <w:t>查询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国家医疗保障疾病诊断相关分组(CHS-DRG)分组方案（1.1版），主要诊断</w:t>
      </w:r>
      <w:r>
        <w:rPr>
          <w:rFonts w:ascii="仿宋" w:eastAsia="仿宋" w:hAnsi="仿宋" w:cs="仿宋" w:hint="eastAsia"/>
          <w:sz w:val="32"/>
          <w:szCs w:val="32"/>
        </w:rPr>
        <w:t>腰椎间盘脱出伴坐骨神经痛（</w:t>
      </w:r>
      <w:r>
        <w:rPr>
          <w:rFonts w:ascii="仿宋" w:eastAsia="仿宋" w:hAnsi="仿宋" w:cs="仿宋"/>
          <w:sz w:val="32"/>
          <w:szCs w:val="32"/>
        </w:rPr>
        <w:t>M51.101+G55.1*</w:t>
      </w:r>
      <w:r>
        <w:rPr>
          <w:rFonts w:ascii="仿宋" w:eastAsia="仿宋" w:hAnsi="仿宋" w:cs="仿宋" w:hint="eastAsia"/>
          <w:sz w:val="32"/>
          <w:szCs w:val="32"/>
        </w:rPr>
        <w:t>）属于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肌肉、骨骼疾病及功能障碍大类（</w:t>
      </w:r>
      <w:r>
        <w:rPr>
          <w:rFonts w:ascii="仿宋" w:eastAsia="仿宋" w:hAnsi="仿宋" w:cs="仿宋" w:hint="eastAsia"/>
          <w:sz w:val="32"/>
          <w:szCs w:val="32"/>
        </w:rPr>
        <w:t>MDCI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），主要手术</w:t>
      </w:r>
      <w:r>
        <w:rPr>
          <w:rFonts w:ascii="仿宋" w:eastAsia="仿宋" w:hAnsi="仿宋" w:cs="仿宋" w:hint="eastAsia"/>
          <w:sz w:val="32"/>
          <w:szCs w:val="32"/>
        </w:rPr>
        <w:t>操作腰椎椎体间再融合术，后入路（</w:t>
      </w:r>
      <w:r>
        <w:rPr>
          <w:rFonts w:ascii="仿宋" w:eastAsia="仿宋" w:hAnsi="仿宋" w:cs="仿宋"/>
          <w:sz w:val="32"/>
          <w:szCs w:val="32"/>
        </w:rPr>
        <w:t>81.3801</w:t>
      </w:r>
      <w:r>
        <w:rPr>
          <w:rFonts w:ascii="仿宋" w:eastAsia="仿宋" w:hAnsi="仿宋" w:cs="仿宋" w:hint="eastAsia"/>
          <w:sz w:val="32"/>
          <w:szCs w:val="32"/>
        </w:rPr>
        <w:t>）属于I</w:t>
      </w:r>
      <w:r>
        <w:rPr>
          <w:rFonts w:ascii="仿宋" w:eastAsia="仿宋" w:hAnsi="仿宋" w:cs="仿宋"/>
          <w:sz w:val="32"/>
          <w:szCs w:val="32"/>
        </w:rPr>
        <w:t>B1</w:t>
      </w:r>
      <w:r>
        <w:rPr>
          <w:rFonts w:ascii="仿宋" w:eastAsia="仿宋" w:hAnsi="仿宋" w:cs="仿宋" w:hint="eastAsia"/>
          <w:sz w:val="32"/>
          <w:szCs w:val="32"/>
        </w:rPr>
        <w:t>组，而I</w:t>
      </w:r>
      <w:r>
        <w:rPr>
          <w:rFonts w:ascii="仿宋" w:eastAsia="仿宋" w:hAnsi="仿宋" w:cs="仿宋"/>
          <w:sz w:val="32"/>
          <w:szCs w:val="32"/>
        </w:rPr>
        <w:t>B1</w:t>
      </w:r>
      <w:r>
        <w:rPr>
          <w:rFonts w:ascii="仿宋" w:eastAsia="仿宋" w:hAnsi="仿宋" w:cs="仿宋" w:hint="eastAsia"/>
          <w:sz w:val="32"/>
          <w:szCs w:val="32"/>
        </w:rPr>
        <w:t>组中的诊断目录并未包含腰椎间盘脱出伴坐骨神经痛（</w:t>
      </w:r>
      <w:r>
        <w:rPr>
          <w:rFonts w:ascii="仿宋" w:eastAsia="仿宋" w:hAnsi="仿宋" w:cs="仿宋"/>
          <w:sz w:val="32"/>
          <w:szCs w:val="32"/>
        </w:rPr>
        <w:t>M51.101+G55.1*</w:t>
      </w:r>
      <w:r>
        <w:rPr>
          <w:rFonts w:ascii="仿宋" w:eastAsia="仿宋" w:hAnsi="仿宋" w:cs="仿宋" w:hint="eastAsia"/>
          <w:sz w:val="32"/>
          <w:szCs w:val="32"/>
        </w:rPr>
        <w:t>），主要诊断与主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要手术不匹配。</w:t>
      </w:r>
    </w:p>
    <w:p w:rsidR="006049B6" w:rsidRDefault="00000000">
      <w:pPr>
        <w:pStyle w:val="a0"/>
        <w:ind w:leftChars="0"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解决建议：</w:t>
      </w:r>
      <w:r>
        <w:rPr>
          <w:rFonts w:ascii="仿宋" w:eastAsia="仿宋" w:hAnsi="仿宋" w:cs="仿宋" w:hint="eastAsia"/>
          <w:sz w:val="32"/>
          <w:szCs w:val="32"/>
        </w:rPr>
        <w:t>调整主要诊断或者调整主要手术操作，使其在同一个ADRG组内。</w:t>
      </w:r>
    </w:p>
    <w:p w:rsidR="006049B6" w:rsidRDefault="006049B6"/>
    <w:p w:rsidR="006049B6" w:rsidRDefault="006049B6">
      <w:pPr>
        <w:pStyle w:val="a0"/>
      </w:pPr>
    </w:p>
    <w:p w:rsidR="006049B6" w:rsidRDefault="006049B6"/>
    <w:p w:rsidR="006049B6" w:rsidRDefault="006049B6">
      <w:pPr>
        <w:pStyle w:val="a0"/>
      </w:pPr>
    </w:p>
    <w:p w:rsidR="006049B6" w:rsidRDefault="006049B6"/>
    <w:p w:rsidR="006049B6" w:rsidRDefault="006049B6">
      <w:pPr>
        <w:pStyle w:val="a0"/>
      </w:pPr>
    </w:p>
    <w:p w:rsidR="006049B6" w:rsidRDefault="006049B6"/>
    <w:p w:rsidR="006049B6" w:rsidRDefault="006049B6">
      <w:pPr>
        <w:pStyle w:val="a0"/>
      </w:pPr>
    </w:p>
    <w:p w:rsidR="006049B6" w:rsidRDefault="006049B6"/>
    <w:p w:rsidR="006049B6" w:rsidRDefault="006049B6">
      <w:pPr>
        <w:pStyle w:val="a0"/>
      </w:pPr>
    </w:p>
    <w:p w:rsidR="006049B6" w:rsidRDefault="006049B6"/>
    <w:p w:rsidR="006049B6" w:rsidRDefault="006049B6">
      <w:pPr>
        <w:pStyle w:val="a0"/>
      </w:pPr>
    </w:p>
    <w:p w:rsidR="006049B6" w:rsidRDefault="006049B6"/>
    <w:p w:rsidR="006049B6" w:rsidRDefault="006049B6">
      <w:pPr>
        <w:pStyle w:val="a0"/>
      </w:pPr>
    </w:p>
    <w:p w:rsidR="006049B6" w:rsidRDefault="0000000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出院主要诊断为重症肺炎（</w:t>
      </w:r>
      <w:r>
        <w:rPr>
          <w:rFonts w:ascii="仿宋" w:eastAsia="仿宋" w:hAnsi="仿宋" w:cs="仿宋"/>
          <w:sz w:val="32"/>
          <w:szCs w:val="32"/>
        </w:rPr>
        <w:t>J18.903</w:t>
      </w:r>
      <w:r>
        <w:rPr>
          <w:rFonts w:ascii="仿宋" w:eastAsia="仿宋" w:hAnsi="仿宋" w:cs="仿宋" w:hint="eastAsia"/>
          <w:sz w:val="32"/>
          <w:szCs w:val="32"/>
        </w:rPr>
        <w:t>），主要手术操作为股动脉穿刺术（</w:t>
      </w:r>
      <w:r>
        <w:rPr>
          <w:rFonts w:ascii="仿宋" w:eastAsia="仿宋" w:hAnsi="仿宋" w:cs="仿宋"/>
          <w:sz w:val="32"/>
          <w:szCs w:val="32"/>
        </w:rPr>
        <w:t>38.9800x801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6049B6" w:rsidRDefault="006049B6">
      <w:pPr>
        <w:pStyle w:val="a8"/>
        <w:autoSpaceDE w:val="0"/>
        <w:autoSpaceDN w:val="0"/>
        <w:adjustRightInd w:val="0"/>
        <w:ind w:left="420" w:firstLineChars="0" w:firstLine="0"/>
        <w:jc w:val="left"/>
        <w:rPr>
          <w:rFonts w:ascii="SourceHanSerifCN-Regular" w:eastAsia="SourceHanSerifCN-Regular" w:hAnsi="Times New Roman" w:cs="SourceHanSerifCN-Regular"/>
          <w:kern w:val="0"/>
          <w:sz w:val="18"/>
          <w:szCs w:val="18"/>
        </w:rPr>
      </w:pPr>
    </w:p>
    <w:p w:rsidR="006049B6" w:rsidRDefault="00000000">
      <w:pPr>
        <w:pStyle w:val="a0"/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74310" cy="523494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B6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问题描述：</w:t>
      </w:r>
      <w:r>
        <w:rPr>
          <w:rFonts w:ascii="仿宋" w:eastAsia="仿宋" w:hAnsi="仿宋" w:cs="仿宋" w:hint="eastAsia"/>
          <w:sz w:val="32"/>
          <w:szCs w:val="32"/>
        </w:rPr>
        <w:t>该张结算清单的出院主要诊断为重症肺炎（</w:t>
      </w:r>
      <w:r>
        <w:rPr>
          <w:rFonts w:ascii="仿宋" w:eastAsia="仿宋" w:hAnsi="仿宋" w:cs="仿宋"/>
          <w:sz w:val="32"/>
          <w:szCs w:val="32"/>
        </w:rPr>
        <w:t>J18.903</w:t>
      </w:r>
      <w:r>
        <w:rPr>
          <w:rFonts w:ascii="仿宋" w:eastAsia="仿宋" w:hAnsi="仿宋" w:cs="仿宋" w:hint="eastAsia"/>
          <w:sz w:val="32"/>
          <w:szCs w:val="32"/>
        </w:rPr>
        <w:t>），主要手术操作为股动脉穿刺术（</w:t>
      </w:r>
      <w:r>
        <w:rPr>
          <w:rFonts w:ascii="仿宋" w:eastAsia="仿宋" w:hAnsi="仿宋" w:cs="仿宋"/>
          <w:sz w:val="32"/>
          <w:szCs w:val="32"/>
        </w:rPr>
        <w:t>38.9800x801</w:t>
      </w:r>
      <w:r>
        <w:rPr>
          <w:rFonts w:ascii="仿宋" w:eastAsia="仿宋" w:hAnsi="仿宋" w:cs="仿宋" w:hint="eastAsia"/>
          <w:sz w:val="32"/>
          <w:szCs w:val="32"/>
        </w:rPr>
        <w:t>），在DRG分组时归入QY组。</w:t>
      </w:r>
    </w:p>
    <w:p w:rsidR="006049B6" w:rsidRDefault="00000000">
      <w:pPr>
        <w:pStyle w:val="a8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原因分析：</w:t>
      </w:r>
      <w:r>
        <w:rPr>
          <w:rFonts w:ascii="仿宋" w:eastAsia="仿宋" w:hAnsi="仿宋" w:cs="仿宋" w:hint="eastAsia"/>
          <w:sz w:val="32"/>
          <w:szCs w:val="32"/>
        </w:rPr>
        <w:t>查询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国家医疗保障疾病诊断相关分组(CHS-DRG)分组方案（1.1版），主要诊断</w:t>
      </w:r>
      <w:r>
        <w:rPr>
          <w:rFonts w:ascii="仿宋" w:eastAsia="仿宋" w:hAnsi="仿宋" w:cs="仿宋" w:hint="eastAsia"/>
          <w:sz w:val="32"/>
          <w:szCs w:val="32"/>
        </w:rPr>
        <w:t>腰重症肺炎（</w:t>
      </w:r>
      <w:r>
        <w:rPr>
          <w:rFonts w:ascii="仿宋" w:eastAsia="仿宋" w:hAnsi="仿宋" w:cs="仿宋"/>
          <w:sz w:val="32"/>
          <w:szCs w:val="32"/>
        </w:rPr>
        <w:t>J18.903</w:t>
      </w:r>
      <w:r>
        <w:rPr>
          <w:rFonts w:ascii="仿宋" w:eastAsia="仿宋" w:hAnsi="仿宋" w:cs="仿宋" w:hint="eastAsia"/>
          <w:sz w:val="32"/>
          <w:szCs w:val="32"/>
        </w:rPr>
        <w:t>）属于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呼吸系统疾病及功能障碍（</w:t>
      </w:r>
      <w:r>
        <w:rPr>
          <w:rFonts w:ascii="仿宋" w:eastAsia="仿宋" w:hAnsi="仿宋" w:cs="仿宋" w:hint="eastAsia"/>
          <w:sz w:val="32"/>
          <w:szCs w:val="32"/>
        </w:rPr>
        <w:t>MDC</w:t>
      </w:r>
      <w:r>
        <w:rPr>
          <w:rFonts w:ascii="仿宋" w:eastAsia="仿宋" w:hAnsi="仿宋" w:cs="仿宋"/>
          <w:sz w:val="32"/>
          <w:szCs w:val="32"/>
        </w:rPr>
        <w:t>E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），主要手术</w:t>
      </w:r>
      <w:r>
        <w:rPr>
          <w:rFonts w:ascii="仿宋" w:eastAsia="仿宋" w:hAnsi="仿宋" w:cs="仿宋" w:hint="eastAsia"/>
          <w:sz w:val="32"/>
          <w:szCs w:val="32"/>
        </w:rPr>
        <w:t>操作股动脉穿刺术（</w:t>
      </w:r>
      <w:r>
        <w:rPr>
          <w:rFonts w:ascii="仿宋" w:eastAsia="仿宋" w:hAnsi="仿宋" w:cs="仿宋"/>
          <w:sz w:val="32"/>
          <w:szCs w:val="32"/>
        </w:rPr>
        <w:t>38.9800x801</w:t>
      </w:r>
      <w:r>
        <w:rPr>
          <w:rFonts w:ascii="仿宋" w:eastAsia="仿宋" w:hAnsi="仿宋" w:cs="仿宋" w:hint="eastAsia"/>
          <w:sz w:val="32"/>
          <w:szCs w:val="32"/>
        </w:rPr>
        <w:t>）属于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循环系统疾病及功能障碍（</w:t>
      </w:r>
      <w:r>
        <w:rPr>
          <w:rFonts w:ascii="仿宋" w:eastAsia="仿宋" w:hAnsi="仿宋" w:cs="仿宋"/>
          <w:sz w:val="32"/>
          <w:szCs w:val="32"/>
        </w:rPr>
        <w:t>MDCF</w:t>
      </w:r>
      <w:r>
        <w:rPr>
          <w:rFonts w:ascii="仿宋" w:eastAsia="仿宋" w:hAnsi="仿宋" w:cs="仿宋" w:hint="eastAsia"/>
          <w:sz w:val="32"/>
          <w:szCs w:val="32"/>
        </w:rPr>
        <w:t>），主要诊断与主要手术不匹配。</w:t>
      </w:r>
    </w:p>
    <w:p w:rsidR="006049B6" w:rsidRDefault="00000000">
      <w:pPr>
        <w:pStyle w:val="a0"/>
        <w:ind w:leftChars="0"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解决建议：</w:t>
      </w:r>
      <w:r>
        <w:rPr>
          <w:rFonts w:ascii="仿宋" w:eastAsia="仿宋" w:hAnsi="仿宋" w:cs="仿宋" w:hint="eastAsia"/>
          <w:sz w:val="32"/>
          <w:szCs w:val="32"/>
        </w:rPr>
        <w:t>调整主要诊断或者调整主要手术操作，使其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在同一个ADRG组内。</w:t>
      </w:r>
    </w:p>
    <w:p w:rsidR="006049B6" w:rsidRDefault="006049B6">
      <w:pPr>
        <w:pStyle w:val="a0"/>
      </w:pPr>
    </w:p>
    <w:p w:rsidR="006049B6" w:rsidRDefault="006049B6"/>
    <w:p w:rsidR="006049B6" w:rsidRDefault="00000000">
      <w:r>
        <w:br w:type="page"/>
      </w:r>
    </w:p>
    <w:p w:rsidR="006049B6" w:rsidRDefault="00000000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出院主要诊断为</w:t>
      </w:r>
      <w:r>
        <w:rPr>
          <w:rFonts w:ascii="仿宋" w:eastAsia="仿宋" w:hAnsi="仿宋" w:cs="仿宋"/>
          <w:sz w:val="32"/>
          <w:szCs w:val="32"/>
        </w:rPr>
        <w:t>化疗后骨髓抑制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D61.101</w:t>
      </w:r>
      <w:r>
        <w:rPr>
          <w:rFonts w:ascii="仿宋" w:eastAsia="仿宋" w:hAnsi="仿宋" w:cs="仿宋" w:hint="eastAsia"/>
          <w:sz w:val="32"/>
          <w:szCs w:val="32"/>
        </w:rPr>
        <w:t>），主要手术操作为</w:t>
      </w:r>
      <w:r>
        <w:rPr>
          <w:rFonts w:ascii="仿宋" w:eastAsia="仿宋" w:hAnsi="仿宋" w:cs="仿宋"/>
          <w:sz w:val="32"/>
          <w:szCs w:val="32"/>
        </w:rPr>
        <w:t>心脏血管治疗性</w:t>
      </w:r>
      <w:r>
        <w:rPr>
          <w:rFonts w:ascii="仿宋" w:eastAsia="仿宋" w:hAnsi="仿宋" w:cs="仿宋" w:hint="eastAsia"/>
          <w:sz w:val="32"/>
          <w:szCs w:val="32"/>
        </w:rPr>
        <w:t>超声（</w:t>
      </w:r>
      <w:r>
        <w:rPr>
          <w:rFonts w:ascii="仿宋" w:eastAsia="仿宋" w:hAnsi="仿宋" w:cs="仿宋"/>
          <w:sz w:val="32"/>
          <w:szCs w:val="32"/>
        </w:rPr>
        <w:t>00.0200x001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6049B6" w:rsidRDefault="006049B6">
      <w:pPr>
        <w:pStyle w:val="a8"/>
        <w:autoSpaceDE w:val="0"/>
        <w:autoSpaceDN w:val="0"/>
        <w:adjustRightInd w:val="0"/>
        <w:ind w:left="420" w:firstLineChars="0" w:firstLine="0"/>
        <w:jc w:val="left"/>
        <w:rPr>
          <w:rFonts w:ascii="SourceHanSerifCN-Regular" w:eastAsia="SourceHanSerifCN-Regular" w:hAnsi="Times New Roman" w:cs="SourceHanSerifCN-Regular"/>
          <w:kern w:val="0"/>
          <w:sz w:val="18"/>
          <w:szCs w:val="18"/>
        </w:rPr>
      </w:pPr>
    </w:p>
    <w:p w:rsidR="006049B6" w:rsidRDefault="00000000">
      <w:pPr>
        <w:pStyle w:val="a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269938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B6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问题描述：</w:t>
      </w:r>
      <w:r>
        <w:rPr>
          <w:rFonts w:ascii="仿宋" w:eastAsia="仿宋" w:hAnsi="仿宋" w:cs="仿宋" w:hint="eastAsia"/>
          <w:sz w:val="32"/>
          <w:szCs w:val="32"/>
        </w:rPr>
        <w:t>该张结算清单的出院主要诊断为</w:t>
      </w:r>
      <w:r>
        <w:rPr>
          <w:rFonts w:ascii="仿宋" w:eastAsia="仿宋" w:hAnsi="仿宋" w:cs="仿宋"/>
          <w:sz w:val="32"/>
          <w:szCs w:val="32"/>
        </w:rPr>
        <w:t>化疗后骨髓抑制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D61.101</w:t>
      </w:r>
      <w:r>
        <w:rPr>
          <w:rFonts w:ascii="仿宋" w:eastAsia="仿宋" w:hAnsi="仿宋" w:cs="仿宋" w:hint="eastAsia"/>
          <w:sz w:val="32"/>
          <w:szCs w:val="32"/>
        </w:rPr>
        <w:t>），主要手术操作为</w:t>
      </w:r>
      <w:r>
        <w:rPr>
          <w:rFonts w:ascii="仿宋" w:eastAsia="仿宋" w:hAnsi="仿宋" w:cs="仿宋"/>
          <w:sz w:val="32"/>
          <w:szCs w:val="32"/>
        </w:rPr>
        <w:t>心脏血管治疗性</w:t>
      </w:r>
      <w:r>
        <w:rPr>
          <w:rFonts w:ascii="仿宋" w:eastAsia="仿宋" w:hAnsi="仿宋" w:cs="仿宋" w:hint="eastAsia"/>
          <w:sz w:val="32"/>
          <w:szCs w:val="32"/>
        </w:rPr>
        <w:t>超声（</w:t>
      </w:r>
      <w:r>
        <w:rPr>
          <w:rFonts w:ascii="仿宋" w:eastAsia="仿宋" w:hAnsi="仿宋" w:cs="仿宋"/>
          <w:sz w:val="32"/>
          <w:szCs w:val="32"/>
        </w:rPr>
        <w:t>00.0200x001</w:t>
      </w:r>
      <w:r>
        <w:rPr>
          <w:rFonts w:ascii="仿宋" w:eastAsia="仿宋" w:hAnsi="仿宋" w:cs="仿宋" w:hint="eastAsia"/>
          <w:sz w:val="32"/>
          <w:szCs w:val="32"/>
        </w:rPr>
        <w:t>），在DRG分组时归入QY组。</w:t>
      </w:r>
    </w:p>
    <w:p w:rsidR="006049B6" w:rsidRDefault="00000000">
      <w:pPr>
        <w:pStyle w:val="a8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原因分析：</w:t>
      </w:r>
      <w:r>
        <w:rPr>
          <w:rFonts w:ascii="仿宋" w:eastAsia="仿宋" w:hAnsi="仿宋" w:cs="仿宋" w:hint="eastAsia"/>
          <w:sz w:val="32"/>
          <w:szCs w:val="32"/>
        </w:rPr>
        <w:t>查询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国家医疗保障疾病诊断相关分组(CHS-DRG)分组方案（1.1版），主要诊断</w:t>
      </w:r>
      <w:r>
        <w:rPr>
          <w:rFonts w:ascii="仿宋" w:eastAsia="仿宋" w:hAnsi="仿宋" w:cs="仿宋"/>
          <w:sz w:val="32"/>
          <w:szCs w:val="32"/>
        </w:rPr>
        <w:t>化疗后骨髓抑制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D61.101</w:t>
      </w:r>
      <w:r>
        <w:rPr>
          <w:rFonts w:ascii="仿宋" w:eastAsia="仿宋" w:hAnsi="仿宋" w:cs="仿宋" w:hint="eastAsia"/>
          <w:sz w:val="32"/>
          <w:szCs w:val="32"/>
        </w:rPr>
        <w:t>）属于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血液、造血器官及免疫疾病和功能障碍（</w:t>
      </w:r>
      <w:r>
        <w:rPr>
          <w:rFonts w:ascii="仿宋" w:eastAsia="仿宋" w:hAnsi="仿宋" w:cs="仿宋" w:hint="eastAsia"/>
          <w:sz w:val="32"/>
          <w:szCs w:val="32"/>
        </w:rPr>
        <w:t>MDC</w:t>
      </w:r>
      <w:r>
        <w:rPr>
          <w:rFonts w:ascii="仿宋" w:eastAsia="仿宋" w:hAnsi="仿宋" w:cs="仿宋"/>
          <w:sz w:val="32"/>
          <w:szCs w:val="32"/>
        </w:rPr>
        <w:t>Q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），主要手术</w:t>
      </w:r>
      <w:r>
        <w:rPr>
          <w:rFonts w:ascii="仿宋" w:eastAsia="仿宋" w:hAnsi="仿宋" w:cs="仿宋" w:hint="eastAsia"/>
          <w:sz w:val="32"/>
          <w:szCs w:val="32"/>
        </w:rPr>
        <w:t>操作</w:t>
      </w:r>
      <w:r>
        <w:rPr>
          <w:rFonts w:ascii="仿宋" w:eastAsia="仿宋" w:hAnsi="仿宋" w:cs="仿宋"/>
          <w:sz w:val="32"/>
          <w:szCs w:val="32"/>
        </w:rPr>
        <w:t>心脏血管治疗性</w:t>
      </w:r>
      <w:r>
        <w:rPr>
          <w:rFonts w:ascii="仿宋" w:eastAsia="仿宋" w:hAnsi="仿宋" w:cs="仿宋" w:hint="eastAsia"/>
          <w:sz w:val="32"/>
          <w:szCs w:val="32"/>
        </w:rPr>
        <w:t>超声（</w:t>
      </w:r>
      <w:r>
        <w:rPr>
          <w:rFonts w:ascii="仿宋" w:eastAsia="仿宋" w:hAnsi="仿宋" w:cs="仿宋"/>
          <w:sz w:val="32"/>
          <w:szCs w:val="32"/>
        </w:rPr>
        <w:t>00.0200x001</w:t>
      </w:r>
      <w:r>
        <w:rPr>
          <w:rFonts w:ascii="仿宋" w:eastAsia="仿宋" w:hAnsi="仿宋" w:cs="仿宋" w:hint="eastAsia"/>
          <w:sz w:val="32"/>
          <w:szCs w:val="32"/>
        </w:rPr>
        <w:t>）属于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循环系统疾病及功能障碍（</w:t>
      </w:r>
      <w:r>
        <w:rPr>
          <w:rFonts w:ascii="仿宋" w:eastAsia="仿宋" w:hAnsi="仿宋" w:cs="仿宋"/>
          <w:sz w:val="32"/>
          <w:szCs w:val="32"/>
        </w:rPr>
        <w:t>MDCF</w:t>
      </w:r>
      <w:r>
        <w:rPr>
          <w:rFonts w:ascii="仿宋" w:eastAsia="仿宋" w:hAnsi="仿宋" w:cs="仿宋" w:hint="eastAsia"/>
          <w:sz w:val="32"/>
          <w:szCs w:val="32"/>
        </w:rPr>
        <w:t>），主要诊断与主要手术不匹配。</w:t>
      </w:r>
    </w:p>
    <w:p w:rsidR="006049B6" w:rsidRDefault="00000000">
      <w:pPr>
        <w:pStyle w:val="a0"/>
        <w:ind w:leftChars="0"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解决建议：</w:t>
      </w:r>
      <w:r>
        <w:rPr>
          <w:rFonts w:ascii="仿宋" w:eastAsia="仿宋" w:hAnsi="仿宋" w:cs="仿宋" w:hint="eastAsia"/>
          <w:sz w:val="32"/>
          <w:szCs w:val="32"/>
        </w:rPr>
        <w:t>调整主要诊断或者调整主要手术操作，使其在同一个ADRG组内。</w:t>
      </w:r>
    </w:p>
    <w:p w:rsidR="006049B6" w:rsidRDefault="006049B6"/>
    <w:p w:rsidR="006049B6" w:rsidRDefault="006049B6">
      <w:pPr>
        <w:pStyle w:val="a0"/>
      </w:pPr>
    </w:p>
    <w:p w:rsidR="006049B6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6、出院主要诊断为</w:t>
      </w:r>
      <w:r>
        <w:rPr>
          <w:rFonts w:ascii="仿宋" w:eastAsia="仿宋" w:hAnsi="仿宋" w:cs="仿宋"/>
          <w:sz w:val="32"/>
          <w:szCs w:val="32"/>
        </w:rPr>
        <w:t>手指挫伤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S60.000x001</w:t>
      </w:r>
      <w:r>
        <w:rPr>
          <w:rFonts w:ascii="仿宋" w:eastAsia="仿宋" w:hAnsi="仿宋" w:cs="仿宋" w:hint="eastAsia"/>
          <w:sz w:val="32"/>
          <w:szCs w:val="32"/>
        </w:rPr>
        <w:t>），主要手术操作为</w:t>
      </w:r>
      <w:r>
        <w:rPr>
          <w:rFonts w:ascii="仿宋" w:eastAsia="仿宋" w:hAnsi="仿宋" w:cs="仿宋"/>
          <w:sz w:val="32"/>
          <w:szCs w:val="32"/>
        </w:rPr>
        <w:t>指神经吻合术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04.7408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6049B6" w:rsidRDefault="006049B6">
      <w:pPr>
        <w:pStyle w:val="a8"/>
        <w:autoSpaceDE w:val="0"/>
        <w:autoSpaceDN w:val="0"/>
        <w:adjustRightInd w:val="0"/>
        <w:ind w:left="420" w:firstLineChars="0" w:firstLine="0"/>
        <w:jc w:val="left"/>
        <w:rPr>
          <w:rFonts w:ascii="SourceHanSerifCN-Regular" w:eastAsia="SourceHanSerifCN-Regular" w:hAnsi="Times New Roman" w:cs="SourceHanSerifCN-Regular"/>
          <w:kern w:val="0"/>
          <w:sz w:val="18"/>
          <w:szCs w:val="18"/>
        </w:rPr>
      </w:pPr>
    </w:p>
    <w:p w:rsidR="006049B6" w:rsidRDefault="00000000">
      <w:pPr>
        <w:pStyle w:val="a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28587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B6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问题描述：</w:t>
      </w:r>
      <w:r>
        <w:rPr>
          <w:rFonts w:ascii="仿宋" w:eastAsia="仿宋" w:hAnsi="仿宋" w:cs="仿宋" w:hint="eastAsia"/>
          <w:sz w:val="32"/>
          <w:szCs w:val="32"/>
        </w:rPr>
        <w:t>该张结算清单的出院主要诊断</w:t>
      </w:r>
      <w:r>
        <w:rPr>
          <w:rFonts w:ascii="仿宋" w:eastAsia="仿宋" w:hAnsi="仿宋" w:cs="仿宋"/>
          <w:sz w:val="32"/>
          <w:szCs w:val="32"/>
        </w:rPr>
        <w:t>手指挫伤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S60.000x001</w:t>
      </w:r>
      <w:r>
        <w:rPr>
          <w:rFonts w:ascii="仿宋" w:eastAsia="仿宋" w:hAnsi="仿宋" w:cs="仿宋" w:hint="eastAsia"/>
          <w:sz w:val="32"/>
          <w:szCs w:val="32"/>
        </w:rPr>
        <w:t>），主要手术操作为</w:t>
      </w:r>
      <w:r>
        <w:rPr>
          <w:rFonts w:ascii="仿宋" w:eastAsia="仿宋" w:hAnsi="仿宋" w:cs="仿宋"/>
          <w:sz w:val="32"/>
          <w:szCs w:val="32"/>
        </w:rPr>
        <w:t>指神经吻合术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04.7408</w:t>
      </w:r>
      <w:r>
        <w:rPr>
          <w:rFonts w:ascii="仿宋" w:eastAsia="仿宋" w:hAnsi="仿宋" w:cs="仿宋" w:hint="eastAsia"/>
          <w:sz w:val="32"/>
          <w:szCs w:val="32"/>
        </w:rPr>
        <w:t>），在DRG分组时归入QY组。</w:t>
      </w:r>
    </w:p>
    <w:p w:rsidR="006049B6" w:rsidRDefault="00000000">
      <w:pPr>
        <w:pStyle w:val="a8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原因分析：</w:t>
      </w:r>
      <w:r>
        <w:rPr>
          <w:rFonts w:ascii="仿宋" w:eastAsia="仿宋" w:hAnsi="仿宋" w:cs="仿宋" w:hint="eastAsia"/>
          <w:sz w:val="32"/>
          <w:szCs w:val="32"/>
        </w:rPr>
        <w:t>查询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国家医疗保障疾病诊断相关分组(CHS-DRG)分组方案（1.1版），</w:t>
      </w:r>
      <w:proofErr w:type="gramStart"/>
      <w:r>
        <w:rPr>
          <w:rFonts w:ascii="仿宋" w:eastAsia="仿宋" w:hAnsi="仿宋" w:cs="仿宋" w:hint="eastAsia"/>
          <w:sz w:val="32"/>
          <w:szCs w:val="32"/>
          <w:lang w:val="zh-CN"/>
        </w:rPr>
        <w:t>主要诊断</w:t>
      </w:r>
      <w:r>
        <w:rPr>
          <w:rFonts w:ascii="仿宋" w:eastAsia="仿宋" w:hAnsi="仿宋" w:cs="仿宋" w:hint="eastAsia"/>
          <w:sz w:val="32"/>
          <w:szCs w:val="32"/>
        </w:rPr>
        <w:t>主要诊断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为</w:t>
      </w:r>
      <w:r>
        <w:rPr>
          <w:rFonts w:ascii="仿宋" w:eastAsia="仿宋" w:hAnsi="仿宋" w:cs="仿宋"/>
          <w:sz w:val="32"/>
          <w:szCs w:val="32"/>
        </w:rPr>
        <w:t>手指挫伤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S60.000x001</w:t>
      </w:r>
      <w:r>
        <w:rPr>
          <w:rFonts w:ascii="仿宋" w:eastAsia="仿宋" w:hAnsi="仿宋" w:cs="仿宋" w:hint="eastAsia"/>
          <w:sz w:val="32"/>
          <w:szCs w:val="32"/>
        </w:rPr>
        <w:t>）属于皮肤、皮下组织及乳腺疾病及功能障碍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MDC</w:t>
      </w:r>
      <w:r>
        <w:rPr>
          <w:rFonts w:ascii="仿宋" w:eastAsia="仿宋" w:hAnsi="仿宋" w:cs="仿宋"/>
          <w:sz w:val="32"/>
          <w:szCs w:val="32"/>
        </w:rPr>
        <w:t>J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），主要手术</w:t>
      </w:r>
      <w:r>
        <w:rPr>
          <w:rFonts w:ascii="仿宋" w:eastAsia="仿宋" w:hAnsi="仿宋" w:cs="仿宋" w:hint="eastAsia"/>
          <w:sz w:val="32"/>
          <w:szCs w:val="32"/>
        </w:rPr>
        <w:t>操作为</w:t>
      </w:r>
      <w:r>
        <w:rPr>
          <w:rFonts w:ascii="仿宋" w:eastAsia="仿宋" w:hAnsi="仿宋" w:cs="仿宋"/>
          <w:sz w:val="32"/>
          <w:szCs w:val="32"/>
        </w:rPr>
        <w:t>指神经吻合术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04.7408</w:t>
      </w:r>
      <w:r>
        <w:rPr>
          <w:rFonts w:ascii="仿宋" w:eastAsia="仿宋" w:hAnsi="仿宋" w:cs="仿宋" w:hint="eastAsia"/>
          <w:sz w:val="32"/>
          <w:szCs w:val="32"/>
        </w:rPr>
        <w:t>）属于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（</w:t>
      </w:r>
      <w:r>
        <w:rPr>
          <w:rFonts w:ascii="仿宋" w:eastAsia="仿宋" w:hAnsi="仿宋" w:cs="仿宋"/>
          <w:sz w:val="32"/>
          <w:szCs w:val="32"/>
        </w:rPr>
        <w:t>MDCB MDCI MDCV和MDCZ</w:t>
      </w:r>
      <w:r>
        <w:rPr>
          <w:rFonts w:ascii="仿宋" w:eastAsia="仿宋" w:hAnsi="仿宋" w:cs="仿宋" w:hint="eastAsia"/>
          <w:sz w:val="32"/>
          <w:szCs w:val="32"/>
        </w:rPr>
        <w:t>），主要诊断与主要手术不匹配。</w:t>
      </w:r>
    </w:p>
    <w:p w:rsidR="006049B6" w:rsidRDefault="00000000">
      <w:pPr>
        <w:pStyle w:val="a0"/>
        <w:ind w:leftChars="0"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解决建议：</w:t>
      </w:r>
      <w:r>
        <w:rPr>
          <w:rFonts w:ascii="仿宋" w:eastAsia="仿宋" w:hAnsi="仿宋" w:cs="仿宋" w:hint="eastAsia"/>
          <w:sz w:val="32"/>
          <w:szCs w:val="32"/>
        </w:rPr>
        <w:t>调整主要诊断或者调整主要手术操作，使其在同一个ADRG组内。</w:t>
      </w:r>
    </w:p>
    <w:p w:rsidR="006049B6" w:rsidRDefault="006049B6">
      <w:pPr>
        <w:pStyle w:val="a0"/>
      </w:pPr>
    </w:p>
    <w:p w:rsidR="001D2CE8" w:rsidRDefault="001D2CE8" w:rsidP="001D2CE8"/>
    <w:p w:rsidR="001D2CE8" w:rsidRDefault="001D2CE8" w:rsidP="001D2CE8">
      <w:pPr>
        <w:pStyle w:val="a0"/>
      </w:pPr>
    </w:p>
    <w:p w:rsidR="001D2CE8" w:rsidRDefault="001D2CE8" w:rsidP="001D2CE8"/>
    <w:p w:rsidR="001D2CE8" w:rsidRDefault="001D2CE8" w:rsidP="001D2CE8">
      <w:pPr>
        <w:pStyle w:val="a0"/>
      </w:pPr>
    </w:p>
    <w:p w:rsidR="001D2CE8" w:rsidRDefault="001D2CE8" w:rsidP="001D2CE8"/>
    <w:p w:rsidR="001D2CE8" w:rsidRDefault="001D2CE8" w:rsidP="001D2CE8">
      <w:pPr>
        <w:pStyle w:val="a0"/>
      </w:pPr>
    </w:p>
    <w:p w:rsidR="001D2CE8" w:rsidRPr="001D2CE8" w:rsidRDefault="001D2CE8" w:rsidP="001D2CE8"/>
    <w:p w:rsidR="001D2CE8" w:rsidRDefault="001D2CE8" w:rsidP="001D2CE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7</w:t>
      </w:r>
      <w:r>
        <w:rPr>
          <w:rFonts w:ascii="仿宋" w:eastAsia="仿宋" w:hAnsi="仿宋" w:cs="仿宋" w:hint="eastAsia"/>
          <w:sz w:val="32"/>
          <w:szCs w:val="32"/>
        </w:rPr>
        <w:t>、出院主要诊断为</w:t>
      </w:r>
      <w:r w:rsidR="00C14252" w:rsidRPr="00C14252">
        <w:rPr>
          <w:rFonts w:ascii="仿宋" w:eastAsia="仿宋" w:hAnsi="仿宋" w:cs="仿宋"/>
          <w:sz w:val="32"/>
          <w:szCs w:val="32"/>
        </w:rPr>
        <w:t>皮肤脓肿</w:t>
      </w:r>
      <w:r>
        <w:rPr>
          <w:rFonts w:ascii="仿宋" w:eastAsia="仿宋" w:hAnsi="仿宋" w:cs="仿宋" w:hint="eastAsia"/>
          <w:sz w:val="32"/>
          <w:szCs w:val="32"/>
        </w:rPr>
        <w:t>（</w:t>
      </w:r>
      <w:r w:rsidR="00C14252" w:rsidRPr="00C14252">
        <w:rPr>
          <w:rFonts w:ascii="仿宋" w:eastAsia="仿宋" w:hAnsi="仿宋" w:cs="仿宋"/>
          <w:sz w:val="32"/>
          <w:szCs w:val="32"/>
        </w:rPr>
        <w:t>L02.902</w:t>
      </w:r>
      <w:r>
        <w:rPr>
          <w:rFonts w:ascii="仿宋" w:eastAsia="仿宋" w:hAnsi="仿宋" w:cs="仿宋" w:hint="eastAsia"/>
          <w:sz w:val="32"/>
          <w:szCs w:val="32"/>
        </w:rPr>
        <w:t>），主要手术操作为</w:t>
      </w:r>
      <w:r w:rsidR="00C14252" w:rsidRPr="00C14252">
        <w:rPr>
          <w:rFonts w:ascii="仿宋" w:eastAsia="仿宋" w:hAnsi="仿宋" w:cs="仿宋"/>
          <w:sz w:val="32"/>
          <w:szCs w:val="32"/>
        </w:rPr>
        <w:t>软组织切开引流术</w:t>
      </w:r>
      <w:r>
        <w:rPr>
          <w:rFonts w:ascii="仿宋" w:eastAsia="仿宋" w:hAnsi="仿宋" w:cs="仿宋" w:hint="eastAsia"/>
          <w:sz w:val="32"/>
          <w:szCs w:val="32"/>
        </w:rPr>
        <w:t>（</w:t>
      </w:r>
      <w:r w:rsidR="00C14252" w:rsidRPr="00C14252">
        <w:rPr>
          <w:rFonts w:ascii="仿宋" w:eastAsia="仿宋" w:hAnsi="仿宋" w:cs="仿宋"/>
          <w:sz w:val="32"/>
          <w:szCs w:val="32"/>
        </w:rPr>
        <w:t>83.0904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1D2CE8" w:rsidRDefault="00C14252" w:rsidP="001D2CE8">
      <w:pPr>
        <w:pStyle w:val="a8"/>
        <w:autoSpaceDE w:val="0"/>
        <w:autoSpaceDN w:val="0"/>
        <w:adjustRightInd w:val="0"/>
        <w:ind w:left="420" w:firstLineChars="0" w:firstLine="0"/>
        <w:jc w:val="left"/>
        <w:rPr>
          <w:rFonts w:ascii="SourceHanSerifCN-Regular" w:eastAsia="SourceHanSerifCN-Regular" w:hAnsi="Times New Roman" w:cs="SourceHanSerifCN-Regular"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31D129CA" wp14:editId="4B8207B8">
            <wp:extent cx="5274310" cy="337566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CE8" w:rsidRDefault="001D2CE8" w:rsidP="001D2CE8">
      <w:pPr>
        <w:pStyle w:val="a0"/>
        <w:rPr>
          <w:rFonts w:ascii="仿宋" w:eastAsia="仿宋" w:hAnsi="仿宋"/>
          <w:sz w:val="32"/>
          <w:szCs w:val="32"/>
        </w:rPr>
      </w:pPr>
    </w:p>
    <w:p w:rsidR="001D2CE8" w:rsidRDefault="001D2CE8" w:rsidP="001D2CE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问题描述：</w:t>
      </w:r>
      <w:r>
        <w:rPr>
          <w:rFonts w:ascii="仿宋" w:eastAsia="仿宋" w:hAnsi="仿宋" w:cs="仿宋" w:hint="eastAsia"/>
          <w:sz w:val="32"/>
          <w:szCs w:val="32"/>
        </w:rPr>
        <w:t>该张结算清单的出院主要诊断</w:t>
      </w:r>
      <w:r w:rsidR="00C14252" w:rsidRPr="00C14252">
        <w:rPr>
          <w:rFonts w:ascii="仿宋" w:eastAsia="仿宋" w:hAnsi="仿宋" w:cs="仿宋"/>
          <w:sz w:val="32"/>
          <w:szCs w:val="32"/>
        </w:rPr>
        <w:t>皮肤脓肿</w:t>
      </w:r>
      <w:r w:rsidR="00C14252">
        <w:rPr>
          <w:rFonts w:ascii="仿宋" w:eastAsia="仿宋" w:hAnsi="仿宋" w:cs="仿宋" w:hint="eastAsia"/>
          <w:sz w:val="32"/>
          <w:szCs w:val="32"/>
        </w:rPr>
        <w:t>（</w:t>
      </w:r>
      <w:r w:rsidR="00C14252" w:rsidRPr="00C14252">
        <w:rPr>
          <w:rFonts w:ascii="仿宋" w:eastAsia="仿宋" w:hAnsi="仿宋" w:cs="仿宋"/>
          <w:sz w:val="32"/>
          <w:szCs w:val="32"/>
        </w:rPr>
        <w:t>L02.902</w:t>
      </w:r>
      <w:r w:rsidR="00C14252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，主要手术操作为</w:t>
      </w:r>
      <w:r w:rsidR="00C14252" w:rsidRPr="00C14252">
        <w:rPr>
          <w:rFonts w:ascii="仿宋" w:eastAsia="仿宋" w:hAnsi="仿宋" w:cs="仿宋"/>
          <w:sz w:val="32"/>
          <w:szCs w:val="32"/>
        </w:rPr>
        <w:t>软组织切开引流术</w:t>
      </w:r>
      <w:r w:rsidR="00C14252">
        <w:rPr>
          <w:rFonts w:ascii="仿宋" w:eastAsia="仿宋" w:hAnsi="仿宋" w:cs="仿宋" w:hint="eastAsia"/>
          <w:sz w:val="32"/>
          <w:szCs w:val="32"/>
        </w:rPr>
        <w:t>（</w:t>
      </w:r>
      <w:r w:rsidR="00C14252" w:rsidRPr="00C14252">
        <w:rPr>
          <w:rFonts w:ascii="仿宋" w:eastAsia="仿宋" w:hAnsi="仿宋" w:cs="仿宋"/>
          <w:sz w:val="32"/>
          <w:szCs w:val="32"/>
        </w:rPr>
        <w:t>83.0904</w:t>
      </w:r>
      <w:r w:rsidR="00C14252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，在DRG分组时归入QY组。</w:t>
      </w:r>
    </w:p>
    <w:p w:rsidR="001D2CE8" w:rsidRDefault="001D2CE8" w:rsidP="001D2CE8">
      <w:pPr>
        <w:pStyle w:val="a8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原因分析：</w:t>
      </w:r>
      <w:r>
        <w:rPr>
          <w:rFonts w:ascii="仿宋" w:eastAsia="仿宋" w:hAnsi="仿宋" w:cs="仿宋" w:hint="eastAsia"/>
          <w:sz w:val="32"/>
          <w:szCs w:val="32"/>
        </w:rPr>
        <w:t>查询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国家医疗保障疾病诊断相关分组(CHS-DRG)分组方案（1.1版），</w:t>
      </w:r>
      <w:proofErr w:type="gramStart"/>
      <w:r>
        <w:rPr>
          <w:rFonts w:ascii="仿宋" w:eastAsia="仿宋" w:hAnsi="仿宋" w:cs="仿宋" w:hint="eastAsia"/>
          <w:sz w:val="32"/>
          <w:szCs w:val="32"/>
          <w:lang w:val="zh-CN"/>
        </w:rPr>
        <w:t>主要诊断</w:t>
      </w:r>
      <w:r>
        <w:rPr>
          <w:rFonts w:ascii="仿宋" w:eastAsia="仿宋" w:hAnsi="仿宋" w:cs="仿宋" w:hint="eastAsia"/>
          <w:sz w:val="32"/>
          <w:szCs w:val="32"/>
        </w:rPr>
        <w:t>主要诊断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为</w:t>
      </w:r>
      <w:r w:rsidR="00C14252" w:rsidRPr="00C14252">
        <w:rPr>
          <w:rFonts w:ascii="仿宋" w:eastAsia="仿宋" w:hAnsi="仿宋" w:cs="仿宋"/>
          <w:sz w:val="32"/>
          <w:szCs w:val="32"/>
        </w:rPr>
        <w:t>皮肤脓肿</w:t>
      </w:r>
      <w:r w:rsidR="00C14252">
        <w:rPr>
          <w:rFonts w:ascii="仿宋" w:eastAsia="仿宋" w:hAnsi="仿宋" w:cs="仿宋" w:hint="eastAsia"/>
          <w:sz w:val="32"/>
          <w:szCs w:val="32"/>
        </w:rPr>
        <w:t>（</w:t>
      </w:r>
      <w:r w:rsidR="00C14252" w:rsidRPr="00C14252">
        <w:rPr>
          <w:rFonts w:ascii="仿宋" w:eastAsia="仿宋" w:hAnsi="仿宋" w:cs="仿宋"/>
          <w:sz w:val="32"/>
          <w:szCs w:val="32"/>
        </w:rPr>
        <w:t>L02.902</w:t>
      </w:r>
      <w:r w:rsidR="00C14252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属于皮肤、皮下组织及乳腺疾病及功能障碍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MDC</w:t>
      </w:r>
      <w:r>
        <w:rPr>
          <w:rFonts w:ascii="仿宋" w:eastAsia="仿宋" w:hAnsi="仿宋" w:cs="仿宋"/>
          <w:sz w:val="32"/>
          <w:szCs w:val="32"/>
        </w:rPr>
        <w:t>J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），主要手术</w:t>
      </w:r>
      <w:r>
        <w:rPr>
          <w:rFonts w:ascii="仿宋" w:eastAsia="仿宋" w:hAnsi="仿宋" w:cs="仿宋" w:hint="eastAsia"/>
          <w:sz w:val="32"/>
          <w:szCs w:val="32"/>
        </w:rPr>
        <w:t>操作为</w:t>
      </w:r>
      <w:r w:rsidR="00C14252" w:rsidRPr="00C14252">
        <w:rPr>
          <w:rFonts w:ascii="仿宋" w:eastAsia="仿宋" w:hAnsi="仿宋" w:cs="仿宋"/>
          <w:sz w:val="32"/>
          <w:szCs w:val="32"/>
        </w:rPr>
        <w:t>软组织切开引流术</w:t>
      </w:r>
      <w:r w:rsidR="00C14252">
        <w:rPr>
          <w:rFonts w:ascii="仿宋" w:eastAsia="仿宋" w:hAnsi="仿宋" w:cs="仿宋" w:hint="eastAsia"/>
          <w:sz w:val="32"/>
          <w:szCs w:val="32"/>
        </w:rPr>
        <w:t>（</w:t>
      </w:r>
      <w:r w:rsidR="00C14252" w:rsidRPr="00C14252">
        <w:rPr>
          <w:rFonts w:ascii="仿宋" w:eastAsia="仿宋" w:hAnsi="仿宋" w:cs="仿宋"/>
          <w:sz w:val="32"/>
          <w:szCs w:val="32"/>
        </w:rPr>
        <w:t>83.0904</w:t>
      </w:r>
      <w:r w:rsidR="00C14252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属于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（</w:t>
      </w:r>
      <w:r>
        <w:rPr>
          <w:rFonts w:ascii="仿宋" w:eastAsia="仿宋" w:hAnsi="仿宋" w:cs="仿宋"/>
          <w:sz w:val="32"/>
          <w:szCs w:val="32"/>
        </w:rPr>
        <w:t>MDCI MDCV和MDCZ</w:t>
      </w:r>
      <w:r>
        <w:rPr>
          <w:rFonts w:ascii="仿宋" w:eastAsia="仿宋" w:hAnsi="仿宋" w:cs="仿宋" w:hint="eastAsia"/>
          <w:sz w:val="32"/>
          <w:szCs w:val="32"/>
        </w:rPr>
        <w:t>），主要诊断与主要手术不匹配。</w:t>
      </w:r>
    </w:p>
    <w:p w:rsidR="001D2CE8" w:rsidRPr="001D2CE8" w:rsidRDefault="001D2CE8" w:rsidP="001D2CE8">
      <w:r>
        <w:rPr>
          <w:rFonts w:ascii="黑体" w:eastAsia="黑体" w:hAnsi="黑体" w:cs="黑体" w:hint="eastAsia"/>
          <w:sz w:val="32"/>
          <w:szCs w:val="32"/>
        </w:rPr>
        <w:t>解决建议：</w:t>
      </w:r>
      <w:r>
        <w:rPr>
          <w:rFonts w:ascii="仿宋" w:eastAsia="仿宋" w:hAnsi="仿宋" w:cs="仿宋" w:hint="eastAsia"/>
          <w:sz w:val="32"/>
          <w:szCs w:val="32"/>
        </w:rPr>
        <w:t>调整主要手术操作，使其在同一个ADRG组内。</w:t>
      </w:r>
    </w:p>
    <w:sectPr w:rsidR="001D2CE8" w:rsidRPr="001D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2928" w:rsidRDefault="002C2928" w:rsidP="001D2CE8">
      <w:r>
        <w:separator/>
      </w:r>
    </w:p>
  </w:endnote>
  <w:endnote w:type="continuationSeparator" w:id="0">
    <w:p w:rsidR="002C2928" w:rsidRDefault="002C2928" w:rsidP="001D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ourceHanSerifCN-Regular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2928" w:rsidRDefault="002C2928" w:rsidP="001D2CE8">
      <w:r>
        <w:separator/>
      </w:r>
    </w:p>
  </w:footnote>
  <w:footnote w:type="continuationSeparator" w:id="0">
    <w:p w:rsidR="002C2928" w:rsidRDefault="002C2928" w:rsidP="001D2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E7E68"/>
    <w:multiLevelType w:val="singleLevel"/>
    <w:tmpl w:val="4E1E7E68"/>
    <w:lvl w:ilvl="0">
      <w:start w:val="1"/>
      <w:numFmt w:val="decimal"/>
      <w:suff w:val="nothing"/>
      <w:lvlText w:val="%1、"/>
      <w:lvlJc w:val="left"/>
    </w:lvl>
  </w:abstractNum>
  <w:num w:numId="1" w16cid:durableId="86239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UzMmFiYmZkNmZkMmRiMzUxNWU3OWJhYTZhZGNmMzEifQ=="/>
  </w:docVars>
  <w:rsids>
    <w:rsidRoot w:val="00C47055"/>
    <w:rsid w:val="0010567B"/>
    <w:rsid w:val="001C0C5E"/>
    <w:rsid w:val="001D2CE8"/>
    <w:rsid w:val="001F6BF3"/>
    <w:rsid w:val="00274E98"/>
    <w:rsid w:val="002860EE"/>
    <w:rsid w:val="002A1965"/>
    <w:rsid w:val="002C2928"/>
    <w:rsid w:val="00307719"/>
    <w:rsid w:val="0035159F"/>
    <w:rsid w:val="00372967"/>
    <w:rsid w:val="003E3053"/>
    <w:rsid w:val="006049B6"/>
    <w:rsid w:val="00717639"/>
    <w:rsid w:val="0088004A"/>
    <w:rsid w:val="00894701"/>
    <w:rsid w:val="009C336B"/>
    <w:rsid w:val="00A53EB3"/>
    <w:rsid w:val="00B609EB"/>
    <w:rsid w:val="00BD01DF"/>
    <w:rsid w:val="00BE5970"/>
    <w:rsid w:val="00C14252"/>
    <w:rsid w:val="00C47055"/>
    <w:rsid w:val="00D43CD8"/>
    <w:rsid w:val="00D724BE"/>
    <w:rsid w:val="00E61C6E"/>
    <w:rsid w:val="00EE075B"/>
    <w:rsid w:val="00EF209B"/>
    <w:rsid w:val="00F92ED4"/>
    <w:rsid w:val="061E767C"/>
    <w:rsid w:val="5C0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EC3770"/>
  <w15:docId w15:val="{3DD84D64-1169-437E-8D09-A4495C3F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D2C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nhideWhenUsed/>
    <w:qFormat/>
    <w:pPr>
      <w:ind w:leftChars="200" w:left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 国斌</dc:creator>
  <cp:lastModifiedBy>钟 国斌</cp:lastModifiedBy>
  <cp:revision>13</cp:revision>
  <dcterms:created xsi:type="dcterms:W3CDTF">2023-02-17T10:11:00Z</dcterms:created>
  <dcterms:modified xsi:type="dcterms:W3CDTF">2023-03-03T03:27:00Z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17765E51F8224AF6BF6153EDF80DA61A</vt:lpwstr>
  </property>
</Properties>
</file>